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83" w:rsidRDefault="005E666C" w:rsidP="005E666C">
      <w:pPr>
        <w:jc w:val="center"/>
        <w:rPr>
          <w:sz w:val="32"/>
          <w:szCs w:val="32"/>
        </w:rPr>
      </w:pPr>
      <w:r>
        <w:rPr>
          <w:sz w:val="32"/>
          <w:szCs w:val="32"/>
        </w:rPr>
        <w:t>Count and Sit Lesson</w:t>
      </w:r>
    </w:p>
    <w:p w:rsidR="005E666C" w:rsidRDefault="005E666C" w:rsidP="005E666C">
      <w:pPr>
        <w:jc w:val="center"/>
        <w:rPr>
          <w:sz w:val="32"/>
          <w:szCs w:val="32"/>
        </w:rPr>
      </w:pPr>
    </w:p>
    <w:p w:rsidR="005E666C" w:rsidRPr="005E666C" w:rsidRDefault="005E666C" w:rsidP="005E666C">
      <w:pPr>
        <w:rPr>
          <w:sz w:val="28"/>
          <w:szCs w:val="28"/>
        </w:rPr>
      </w:pPr>
      <w:r>
        <w:rPr>
          <w:sz w:val="28"/>
          <w:szCs w:val="28"/>
        </w:rPr>
        <w:tab/>
        <w:t xml:space="preserve">This was one of my favorite lessons to teach. For this lesson, I was helping students become fluent in counting to ten. I began with having the students sitting in a circle. We began to count from one to ten. For the first few rounds, the students were confused with what to do when the person before them said ten. Once the students figured out that they began back at one, the activity ran smoothly. Next, we played a game; we selected a number as a group and then began to count again, the student who said the number we chose, must sit down. This game is similar to the spelling game “sparkle”. This worked well although I had a few students getting off task if they were eliminated and had to sit down. I prompted the students that were sitting to try to predict who would be the next person to have to sit down and that seemed to work well. I felt confident about this lesson and hope to use it in the future. </w:t>
      </w:r>
      <w:bookmarkStart w:id="0" w:name="_GoBack"/>
      <w:bookmarkEnd w:id="0"/>
    </w:p>
    <w:sectPr w:rsidR="005E666C" w:rsidRPr="005E666C" w:rsidSect="00E922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6C"/>
    <w:rsid w:val="00174C83"/>
    <w:rsid w:val="005E666C"/>
    <w:rsid w:val="00E92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A44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800</Characters>
  <Application>Microsoft Macintosh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Zimmer</dc:creator>
  <cp:keywords/>
  <dc:description/>
  <cp:lastModifiedBy>Regan Zimmer</cp:lastModifiedBy>
  <cp:revision>1</cp:revision>
  <dcterms:created xsi:type="dcterms:W3CDTF">2015-11-05T07:38:00Z</dcterms:created>
  <dcterms:modified xsi:type="dcterms:W3CDTF">2015-11-05T07:45:00Z</dcterms:modified>
</cp:coreProperties>
</file>